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3FC1" w14:textId="3D8D047E" w:rsidR="00ED2E2F" w:rsidRPr="00FA0313" w:rsidRDefault="00ED2E2F" w:rsidP="00FA0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313">
        <w:rPr>
          <w:rFonts w:ascii="Times New Roman" w:hAnsi="Times New Roman" w:cs="Times New Roman"/>
          <w:sz w:val="28"/>
          <w:szCs w:val="28"/>
        </w:rPr>
        <w:t xml:space="preserve">В рамках Всемирного дня действий «За достойный труд!» в 2023 году Можайский Координационный Совет профсоюзов провёл заседание президиума, на котором было поддержано обращение ФНПР и Постановление МОООП о проведении акции под единым </w:t>
      </w:r>
      <w:r w:rsidR="00FA0313" w:rsidRPr="00FA0313">
        <w:rPr>
          <w:rFonts w:ascii="Times New Roman" w:hAnsi="Times New Roman" w:cs="Times New Roman"/>
          <w:sz w:val="28"/>
          <w:szCs w:val="28"/>
        </w:rPr>
        <w:t>лозунгом</w:t>
      </w:r>
      <w:r w:rsidR="00B837B2">
        <w:rPr>
          <w:rFonts w:ascii="Times New Roman" w:hAnsi="Times New Roman" w:cs="Times New Roman"/>
          <w:sz w:val="28"/>
          <w:szCs w:val="28"/>
        </w:rPr>
        <w:t xml:space="preserve">: </w:t>
      </w:r>
      <w:r w:rsidRPr="00FA0313">
        <w:rPr>
          <w:rFonts w:ascii="Times New Roman" w:hAnsi="Times New Roman" w:cs="Times New Roman"/>
          <w:sz w:val="28"/>
          <w:szCs w:val="28"/>
        </w:rPr>
        <w:t>Социальное партнёрство – гарантия достойного труда!</w:t>
      </w:r>
    </w:p>
    <w:p w14:paraId="4BA8CE0B" w14:textId="77777777" w:rsidR="00ED2E2F" w:rsidRPr="00FA0313" w:rsidRDefault="00ED2E2F" w:rsidP="00FA0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313">
        <w:rPr>
          <w:rFonts w:ascii="Times New Roman" w:hAnsi="Times New Roman" w:cs="Times New Roman"/>
          <w:sz w:val="28"/>
          <w:szCs w:val="28"/>
        </w:rPr>
        <w:t xml:space="preserve">Во всех профсоюзных организациях прошли собрания трудовых коллективов и конференции. В ходе мероприятий были рассмотрены приоритетные задачи профсоюзных организаций: достойная заработная плата работников, безопасные условия труда, развитие социального партнёрства. Обсудили, что только эффективное социально партнерство на всех уровнях даст возможность установления достойного уровня заработной платы. </w:t>
      </w:r>
    </w:p>
    <w:p w14:paraId="25F555D6" w14:textId="24BB7424" w:rsidR="00ED2E2F" w:rsidRDefault="00ED2E2F" w:rsidP="00FA0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313">
        <w:rPr>
          <w:rFonts w:ascii="Times New Roman" w:hAnsi="Times New Roman" w:cs="Times New Roman"/>
          <w:sz w:val="28"/>
          <w:szCs w:val="28"/>
        </w:rPr>
        <w:t>На собраниях подводились итоги хода выполнения коллективных договоров и соглашений в 2023 году. В лечебных учреждениях шёл разговор о повышении зарплаты сотрудникам, а в АО ПФЛК коллектив волновал вопрос готовности к работе в зимних условиях, где конференция-планёрка прошла очень заинтересованно и конструктивно.</w:t>
      </w:r>
    </w:p>
    <w:p w14:paraId="466353EE" w14:textId="4AAA3EA9" w:rsidR="00B837B2" w:rsidRPr="00FA0313" w:rsidRDefault="00B837B2" w:rsidP="00FA03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91F412A" wp14:editId="1CACEDC4">
            <wp:extent cx="5940425" cy="44405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AC46A" w14:textId="0E560761" w:rsidR="00216626" w:rsidRDefault="00B837B2">
      <w:r>
        <w:rPr>
          <w:noProof/>
        </w:rPr>
        <w:lastRenderedPageBreak/>
        <w:drawing>
          <wp:inline distT="0" distB="0" distL="0" distR="0" wp14:anchorId="7AC8E675" wp14:editId="26ABD157">
            <wp:extent cx="5940425" cy="44602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DEFE5" w14:textId="77777777" w:rsidR="00ED2E2F" w:rsidRDefault="00ED2E2F"/>
    <w:sectPr w:rsidR="00ED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15"/>
    <w:rsid w:val="00030DC8"/>
    <w:rsid w:val="00216626"/>
    <w:rsid w:val="002C0834"/>
    <w:rsid w:val="003724D4"/>
    <w:rsid w:val="00B837B2"/>
    <w:rsid w:val="00CB419F"/>
    <w:rsid w:val="00ED2E15"/>
    <w:rsid w:val="00ED2E2F"/>
    <w:rsid w:val="00FA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7C6A"/>
  <w15:chartTrackingRefBased/>
  <w15:docId w15:val="{88DB2AD2-7810-4046-8F0A-BF47E2A9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E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Natalie Kuz’mina</cp:lastModifiedBy>
  <cp:revision>3</cp:revision>
  <cp:lastPrinted>2023-10-16T11:11:00Z</cp:lastPrinted>
  <dcterms:created xsi:type="dcterms:W3CDTF">2023-10-16T11:18:00Z</dcterms:created>
  <dcterms:modified xsi:type="dcterms:W3CDTF">2023-10-16T11:23:00Z</dcterms:modified>
</cp:coreProperties>
</file>